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Årsmøteuttalelse: Solidaritet med urfolk i Russland</w:t>
      </w:r>
    </w:p>
    <w:p w:rsidR="00000000" w:rsidDel="00000000" w:rsidP="00000000" w:rsidRDefault="00000000" w:rsidRPr="00000000" w14:paraId="00000002">
      <w:pPr>
        <w:spacing w:after="240" w:before="240" w:lineRule="auto"/>
        <w:rPr/>
      </w:pPr>
      <w:r w:rsidDel="00000000" w:rsidR="00000000" w:rsidRPr="00000000">
        <w:rPr>
          <w:rtl w:val="0"/>
        </w:rPr>
        <w:t xml:space="preserve">Romssa Sámi Searvi uttrykker dyp uro over den alvorlige menneskerettighetssituasjonen for urfolk i Den russiske føderasjon. I en tid der urfolksstemmer trengs som mest, møter de i Russland forfølgelse og  kriminalisering.</w:t>
      </w:r>
    </w:p>
    <w:p w:rsidR="00000000" w:rsidDel="00000000" w:rsidP="00000000" w:rsidRDefault="00000000" w:rsidRPr="00000000" w14:paraId="00000003">
      <w:pPr>
        <w:spacing w:after="240" w:before="240" w:lineRule="auto"/>
        <w:rPr/>
      </w:pPr>
      <w:r w:rsidDel="00000000" w:rsidR="00000000" w:rsidRPr="00000000">
        <w:rPr>
          <w:rtl w:val="0"/>
        </w:rPr>
        <w:t xml:space="preserve">I desember 2025 gjennomførte russiske myndigheter en koordinert aksjon mot urfolksledere og -aktivister, med husransakelser og avhør i Murmansk, Tomsk, Kemerovo oblast, Altai, Sakha-republikken, Krasnojarsk kraj og St. Petersburg. Minst 17 urfolksledere og -aktivister ble rammet. To ble arrestert og siktet for terrorisme, en siktelse som har en strafferamme på 10-28 år, som her misbrukes for å delegitimere fredelig, rettighetsbasert arbeid.</w:t>
      </w:r>
    </w:p>
    <w:p w:rsidR="00000000" w:rsidDel="00000000" w:rsidP="00000000" w:rsidRDefault="00000000" w:rsidRPr="00000000" w14:paraId="00000004">
      <w:pPr>
        <w:spacing w:after="240" w:before="240" w:lineRule="auto"/>
        <w:rPr/>
      </w:pPr>
      <w:r w:rsidDel="00000000" w:rsidR="00000000" w:rsidRPr="00000000">
        <w:rPr>
          <w:rtl w:val="0"/>
        </w:rPr>
        <w:t xml:space="preserve">En av de fengslede er Daria Egereva, en anerkjent leder fra selkup-folket og en viktig urfolksstemme i FNs klimaarbeid. Som co-chair i International Indigenous Peoples Forum on Climate Change har hun synliggjort urfolks bidrag og rettigheter i møte med klimaendringer og internasjonal politikk. Hennes engasjement for selkup-folkets utdanning, språk og land har aldri vært annet enn fredelig og konstruktivt.</w:t>
      </w:r>
    </w:p>
    <w:p w:rsidR="00000000" w:rsidDel="00000000" w:rsidP="00000000" w:rsidRDefault="00000000" w:rsidRPr="00000000" w14:paraId="00000005">
      <w:pPr>
        <w:spacing w:after="240" w:before="240" w:lineRule="auto"/>
        <w:rPr/>
      </w:pPr>
      <w:r w:rsidDel="00000000" w:rsidR="00000000" w:rsidRPr="00000000">
        <w:rPr>
          <w:rtl w:val="0"/>
        </w:rPr>
        <w:t xml:space="preserve">Også Valentina Sovkina, medlem av FNs permanente forum for urfolkssaker, ble utsatt for ransakelse, men klarte å forlate Russland før arrestasjon.</w:t>
      </w:r>
    </w:p>
    <w:p w:rsidR="00000000" w:rsidDel="00000000" w:rsidP="00000000" w:rsidRDefault="00000000" w:rsidRPr="00000000" w14:paraId="00000006">
      <w:pPr>
        <w:spacing w:after="240" w:before="240" w:lineRule="auto"/>
        <w:rPr/>
      </w:pPr>
      <w:r w:rsidDel="00000000" w:rsidR="00000000" w:rsidRPr="00000000">
        <w:rPr>
          <w:rtl w:val="0"/>
        </w:rPr>
        <w:t xml:space="preserve">Dette er dessverre en eskalering av det russiske regimets forsøk på å stoppe all opposisjon. Russland har de siste årene stemplet 55 sivilsamfunnsorganisasjoner som «ekstremistiske», mange av disse er urfolksorganisasjoner. Arrestasjonene er en del av et tydelig mønster, hvor rettighetsforkjempere utsettes for svertekampanjer, trakassering og fengsling. Det er velkjent at autoritære regimer benytter falske terroranklager for å kneble dissens og forhindre deltakelse i internasjonale fora.</w:t>
      </w:r>
    </w:p>
    <w:p w:rsidR="00000000" w:rsidDel="00000000" w:rsidP="00000000" w:rsidRDefault="00000000" w:rsidRPr="00000000" w14:paraId="00000007">
      <w:pPr>
        <w:spacing w:after="240" w:before="240" w:lineRule="auto"/>
        <w:rPr/>
      </w:pPr>
      <w:r w:rsidDel="00000000" w:rsidR="00000000" w:rsidRPr="00000000">
        <w:rPr>
          <w:rtl w:val="0"/>
        </w:rPr>
        <w:t xml:space="preserve">FNs rapporter har i flere år dokumentert en økende frykt blant urfolk og miljøforkjempere for å delta i internasjonale prosesser, nettopp på grunn av slike represalier. Over 2000 miljøforkjempere er drept eller forsvunnet globalt mellom 2012 og 2024, og én av tre var urfolk.</w:t>
      </w:r>
    </w:p>
    <w:p w:rsidR="00000000" w:rsidDel="00000000" w:rsidP="00000000" w:rsidRDefault="00000000" w:rsidRPr="00000000" w14:paraId="00000008">
      <w:pPr>
        <w:spacing w:after="240" w:before="240" w:lineRule="auto"/>
        <w:rPr/>
      </w:pPr>
      <w:r w:rsidDel="00000000" w:rsidR="00000000" w:rsidRPr="00000000">
        <w:rPr>
          <w:rtl w:val="0"/>
        </w:rPr>
        <w:t xml:space="preserve">Som samer har vi et historisk minne om hva det betyr å bli forsøkt brakt til taushet.</w:t>
      </w:r>
    </w:p>
    <w:p w:rsidR="00000000" w:rsidDel="00000000" w:rsidP="00000000" w:rsidRDefault="00000000" w:rsidRPr="00000000" w14:paraId="00000009">
      <w:pPr>
        <w:spacing w:after="240" w:before="240" w:lineRule="auto"/>
        <w:rPr/>
      </w:pPr>
      <w:r w:rsidDel="00000000" w:rsidR="00000000" w:rsidRPr="00000000">
        <w:rPr>
          <w:rtl w:val="0"/>
        </w:rPr>
        <w:t xml:space="preserve">Romssa Sámi Searvi fordømmer arrestasjonen av Daria Egereva og den bredere undertrykkelsen av urfolksaktivister i Russland. Vi krever:</w:t>
      </w:r>
    </w:p>
    <w:p w:rsidR="00000000" w:rsidDel="00000000" w:rsidP="00000000" w:rsidRDefault="00000000" w:rsidRPr="00000000" w14:paraId="0000000A">
      <w:pPr>
        <w:numPr>
          <w:ilvl w:val="0"/>
          <w:numId w:val="1"/>
        </w:numPr>
        <w:spacing w:after="0" w:afterAutospacing="0" w:before="240" w:lineRule="auto"/>
        <w:ind w:left="720" w:hanging="360"/>
        <w:rPr/>
      </w:pPr>
      <w:r w:rsidDel="00000000" w:rsidR="00000000" w:rsidRPr="00000000">
        <w:rPr>
          <w:rtl w:val="0"/>
        </w:rPr>
        <w:t xml:space="preserve">At Daria Egereva løslates umiddelbart og betingelsesløst.</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At alle anklager mot henne og andre urfolksforkjempere frafalles.</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At Russland stanser forfølgelsen av urfolksorganisasjoner og respekterer urfolks rett til ytringsfrihet, organisasjonsfrihet og selvbestemmelse, i tråd med internasjonale konvensjoner.</w:t>
      </w:r>
    </w:p>
    <w:p w:rsidR="00000000" w:rsidDel="00000000" w:rsidP="00000000" w:rsidRDefault="00000000" w:rsidRPr="00000000" w14:paraId="0000000D">
      <w:pPr>
        <w:numPr>
          <w:ilvl w:val="0"/>
          <w:numId w:val="1"/>
        </w:numPr>
        <w:spacing w:after="240" w:before="0" w:beforeAutospacing="0" w:lineRule="auto"/>
        <w:ind w:left="720" w:hanging="360"/>
        <w:rPr>
          <w:u w:val="none"/>
        </w:rPr>
      </w:pPr>
      <w:r w:rsidDel="00000000" w:rsidR="00000000" w:rsidRPr="00000000">
        <w:rPr>
          <w:rtl w:val="0"/>
        </w:rPr>
        <w:t xml:space="preserve">At Norge legger internasjonalt press for Daria Egerevas løslatelse.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color w:val="3c3830"/>
          <w:sz w:val="30"/>
          <w:szCs w:val="30"/>
          <w:shd w:fill="f0f0f0" w:val="clear"/>
        </w:rPr>
      </w:pPr>
      <w:r w:rsidDel="00000000" w:rsidR="00000000" w:rsidRPr="00000000">
        <w:rPr>
          <w:rtl w:val="0"/>
        </w:rPr>
        <w:t xml:space="preserve">Foreslått av styret</w:t>
      </w: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